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F727D" w14:textId="77777777" w:rsidR="003D6C0B" w:rsidRDefault="003D6C0B"/>
    <w:sectPr w:rsidR="003D6C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DD1"/>
    <w:rsid w:val="003D6C0B"/>
    <w:rsid w:val="00805475"/>
    <w:rsid w:val="00ED7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6C68D"/>
  <w15:chartTrackingRefBased/>
  <w15:docId w15:val="{08CF60F7-96B7-48C3-8D52-F6BCCCEE7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Mikhalkovich</dc:creator>
  <cp:keywords/>
  <dc:description/>
  <cp:lastModifiedBy>Михалкович Станислав Станиславович</cp:lastModifiedBy>
  <cp:revision>1</cp:revision>
  <dcterms:created xsi:type="dcterms:W3CDTF">2022-03-25T09:35:00Z</dcterms:created>
  <dcterms:modified xsi:type="dcterms:W3CDTF">2022-03-25T09:35:00Z</dcterms:modified>
</cp:coreProperties>
</file>